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086C" w14:textId="6219744D" w:rsidR="001F6E60" w:rsidRDefault="001F6E60" w:rsidP="001F6E60">
      <w:pPr>
        <w:widowControl w:val="0"/>
        <w:pBdr>
          <w:top w:val="nil"/>
          <w:left w:val="nil"/>
          <w:bottom w:val="nil"/>
          <w:right w:val="nil"/>
          <w:between w:val="nil"/>
        </w:pBdr>
        <w:spacing w:before="307" w:line="360" w:lineRule="auto"/>
        <w:ind w:right="556"/>
        <w:jc w:val="center"/>
        <w:rPr>
          <w:rFonts w:ascii="Calibri" w:hAnsi="Calibri" w:cs="Calibri"/>
          <w:b/>
          <w:sz w:val="24"/>
          <w:szCs w:val="24"/>
        </w:rPr>
      </w:pPr>
      <w:r>
        <w:rPr>
          <w:rFonts w:ascii="Calibri" w:hAnsi="Calibri" w:cs="Calibri"/>
          <w:b/>
          <w:sz w:val="24"/>
          <w:szCs w:val="24"/>
        </w:rPr>
        <w:t>Ν</w:t>
      </w:r>
      <w:r w:rsidRPr="001F6E60">
        <w:rPr>
          <w:rFonts w:ascii="Calibri" w:hAnsi="Calibri" w:cs="Calibri"/>
          <w:b/>
          <w:sz w:val="24"/>
          <w:szCs w:val="24"/>
        </w:rPr>
        <w:t>α ταράξ</w:t>
      </w:r>
      <w:r>
        <w:rPr>
          <w:rFonts w:ascii="Calibri" w:hAnsi="Calibri" w:cs="Calibri"/>
          <w:b/>
          <w:sz w:val="24"/>
          <w:szCs w:val="24"/>
        </w:rPr>
        <w:t>ουμε</w:t>
      </w:r>
      <w:r w:rsidRPr="001F6E60">
        <w:rPr>
          <w:rFonts w:ascii="Calibri" w:hAnsi="Calibri" w:cs="Calibri"/>
          <w:b/>
          <w:sz w:val="24"/>
          <w:szCs w:val="24"/>
        </w:rPr>
        <w:t xml:space="preserve"> τα νερά της ομοιομορφίας</w:t>
      </w:r>
    </w:p>
    <w:p w14:paraId="058FA989" w14:textId="77777777" w:rsidR="00FE4995" w:rsidRDefault="00FE4995" w:rsidP="001F6E60">
      <w:pPr>
        <w:widowControl w:val="0"/>
        <w:pBdr>
          <w:top w:val="nil"/>
          <w:left w:val="nil"/>
          <w:bottom w:val="nil"/>
          <w:right w:val="nil"/>
          <w:between w:val="nil"/>
        </w:pBdr>
        <w:spacing w:before="307" w:line="360" w:lineRule="auto"/>
        <w:ind w:right="556"/>
        <w:jc w:val="center"/>
        <w:rPr>
          <w:rFonts w:ascii="Calibri" w:hAnsi="Calibri" w:cs="Calibri"/>
          <w:b/>
          <w:sz w:val="24"/>
          <w:szCs w:val="24"/>
        </w:rPr>
      </w:pPr>
      <w:bookmarkStart w:id="0" w:name="_GoBack"/>
      <w:bookmarkEnd w:id="0"/>
    </w:p>
    <w:p w14:paraId="1B09E8F8" w14:textId="787B6791" w:rsidR="00FE4995" w:rsidRDefault="00FE4995" w:rsidP="000F3413">
      <w:pPr>
        <w:widowControl w:val="0"/>
        <w:pBdr>
          <w:top w:val="nil"/>
          <w:left w:val="nil"/>
          <w:bottom w:val="nil"/>
          <w:right w:val="nil"/>
          <w:between w:val="nil"/>
        </w:pBdr>
        <w:spacing w:before="307" w:line="360" w:lineRule="auto"/>
        <w:ind w:right="556"/>
        <w:jc w:val="both"/>
        <w:rPr>
          <w:rFonts w:ascii="Calibri" w:hAnsi="Calibri" w:cs="Calibri"/>
          <w:b/>
          <w:sz w:val="24"/>
          <w:szCs w:val="24"/>
        </w:rPr>
      </w:pPr>
      <w:r>
        <w:rPr>
          <w:rFonts w:ascii="Calibri" w:hAnsi="Calibri" w:cs="Calibri"/>
          <w:b/>
          <w:sz w:val="24"/>
          <w:szCs w:val="24"/>
        </w:rPr>
        <w:t>ΤΟΥ ΜΙΧΑΛΗ ΚΑΤΡΙΝΗ</w:t>
      </w:r>
    </w:p>
    <w:p w14:paraId="00000001" w14:textId="039C3780" w:rsidR="00C94BD0" w:rsidRPr="000F3413" w:rsidRDefault="000F3413" w:rsidP="000F3413">
      <w:pPr>
        <w:widowControl w:val="0"/>
        <w:pBdr>
          <w:top w:val="nil"/>
          <w:left w:val="nil"/>
          <w:bottom w:val="nil"/>
          <w:right w:val="nil"/>
          <w:between w:val="nil"/>
        </w:pBdr>
        <w:spacing w:before="307" w:line="360" w:lineRule="auto"/>
        <w:ind w:right="556"/>
        <w:jc w:val="both"/>
        <w:rPr>
          <w:rFonts w:ascii="Calibri" w:hAnsi="Calibri" w:cs="Calibri"/>
          <w:b/>
          <w:sz w:val="24"/>
          <w:szCs w:val="24"/>
        </w:rPr>
      </w:pPr>
      <w:r w:rsidRPr="000F3413">
        <w:rPr>
          <w:rFonts w:ascii="Calibri" w:hAnsi="Calibri" w:cs="Calibri"/>
          <w:b/>
          <w:sz w:val="24"/>
          <w:szCs w:val="24"/>
        </w:rPr>
        <w:t>Ποιο</w:t>
      </w:r>
      <w:r w:rsidR="006B76B9" w:rsidRPr="000F3413">
        <w:rPr>
          <w:rFonts w:ascii="Calibri" w:hAnsi="Calibri" w:cs="Calibri"/>
          <w:b/>
          <w:sz w:val="24"/>
          <w:szCs w:val="24"/>
        </w:rPr>
        <w:t xml:space="preserve"> είναι το σχέδιό σας για την πολιτική ανάκαμψη του ΠΑΣΟΚ, με ποια φυσιογνωμία φαντάζεστε το σύγχρονο ΠΑΣΟΚ και  πόσο χρόνο θα χρειαστείτε να πετύχετε την </w:t>
      </w:r>
      <w:r w:rsidRPr="000F3413">
        <w:rPr>
          <w:rFonts w:ascii="Calibri" w:hAnsi="Calibri" w:cs="Calibri"/>
          <w:b/>
          <w:sz w:val="24"/>
          <w:szCs w:val="24"/>
        </w:rPr>
        <w:t>ανάκαμψη</w:t>
      </w:r>
      <w:r w:rsidR="006B76B9" w:rsidRPr="000F3413">
        <w:rPr>
          <w:rFonts w:ascii="Calibri" w:hAnsi="Calibri" w:cs="Calibri"/>
          <w:b/>
          <w:sz w:val="24"/>
          <w:szCs w:val="24"/>
        </w:rPr>
        <w:t xml:space="preserve"> του; </w:t>
      </w:r>
    </w:p>
    <w:p w14:paraId="00000003"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Δεν έχουμε άπλετο χρόνο ούτε οι πολίτες είναι διατεθειμένοι να μας περιμένουν για πολύ ακόμα.</w:t>
      </w:r>
    </w:p>
    <w:p w14:paraId="00000004"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Το ΠΑΣΟΚ κινδυνεύει να απαξιωθεί από λογικές ενός μικρομεσαίου κόμματος του 13 ή του 15%.</w:t>
      </w:r>
    </w:p>
    <w:p w14:paraId="00000005" w14:textId="49DB561F"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Από λογικές και πρακτικές που θεωρούν φυσιολογικό για το ΠΑΣΟΚ να μετατραπεί σε δεκανίκι για να παραμείνουν η Νέα Δημοκρατία στην κυβέρνηση και ο κ. Μητσοτάκης στη θέση του Πρωθυπουργού.</w:t>
      </w:r>
    </w:p>
    <w:p w14:paraId="00000006"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Το ΠΑΣΟΚ απαξιώνεται και γίνεται μικρό όταν 3,5 εκατομμύρια πολίτες επιλέγουν την αποχή γιατί δεν έχουν τι να ψηφίσουν.</w:t>
      </w:r>
    </w:p>
    <w:p w14:paraId="00000007"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Οι πολίτες απομακρύνονται από το ΠΑΣΟΚ όταν δεν λέμε τίποτα για τα πραγματικά προβλήματα τους, όταν γινόμαστε ένα με το συντηρητικό πολτό που κυβερνά τη χώρα.</w:t>
      </w:r>
    </w:p>
    <w:p w14:paraId="00000008" w14:textId="7E83C916"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Η δική μου υποψηφιότητα έρχεται για να ταράξει τα νερά της ομοιομορφίας αλλά και μιας αντίληψης που θέλει να μιλάμε στρογγυλοποιημένα, χωρίς γωνίες για να μην ενοχλούμε κάποιους και τελικά να μη λέμε τίποτα από αυτά που περιμένει να ακούσει ο πολίτης.</w:t>
      </w:r>
    </w:p>
    <w:p w14:paraId="00000009"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Είμαι μακριά από αυτές τις λογικές, δεν διεκδικώ τη θέση του Προέδρου του ΠΑΣΟΚ για να μην λέω τίποτα, για να αφομοιωθώ από την ομοιομορφία του τίποτα και του περίπου.</w:t>
      </w:r>
    </w:p>
    <w:p w14:paraId="0000000A"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Χρειάζονται πολιτικές θέσεις που κινητοποιούν την πλειοψηφία των Ελλήνων πολιτών.</w:t>
      </w:r>
    </w:p>
    <w:p w14:paraId="0000000B"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Εγώ δεν πρόκειται να αποδεχτώ ότι η πολιτική οφείλει να υποτάσσεται στα μεγάλα οικονομικά συμφέροντα, δεν θα αποδεχτώ ότι η Ελλάδα πρέπει να κάνει εκπτώσεις στα κυριαρχικά της δικαιώματα για να εξυπηρετεί σκοπιμότητες και σχεδιασμούς του ξένου παράγοντα.</w:t>
      </w:r>
    </w:p>
    <w:p w14:paraId="0000000C"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 xml:space="preserve">Είμαι αποφασισμένος να μιλάω με γωνίες, να παρουσιάζω θέσεις και επεξεργασμένες πολιτικές για το αναπτυξιακό πρότυπο της χώρας, για την ακρίβεια, για τους νέους κανόνες φορολογικής </w:t>
      </w:r>
      <w:r w:rsidRPr="000F3413">
        <w:rPr>
          <w:rFonts w:ascii="Calibri" w:eastAsia="Cambria" w:hAnsi="Calibri" w:cs="Calibri"/>
          <w:sz w:val="24"/>
          <w:szCs w:val="24"/>
        </w:rPr>
        <w:lastRenderedPageBreak/>
        <w:t>δικαιοσύνης, για την ενίσχυση των θεσμών, για την Υγεία, την Παιδεία, το ζωντάνεμα της υπαίθρου.</w:t>
      </w:r>
    </w:p>
    <w:p w14:paraId="0000000D" w14:textId="20C64B6D"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Το ΠΑΣΟΚ πρέπει να γίνει  ένα ανοιχτό κόμμα με οργανώσεις που θα λειτουργούν σε επίπεδο δήμου και θα είναι ανοιχτές στην κοινωνία, σε στενή σύνδεση με την αυτοδιοίκηση, τις παραγωγικές τάξεις, τα κινήματα, τους νέους και τον κόσμο της εργασίας σε κάθε περιοχή.</w:t>
      </w:r>
    </w:p>
    <w:p w14:paraId="0000000E"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Οι πολίτες που θα έρθουν στις 6 Οκτωβρίου να ψηφίσουν για Πρόεδρο του ΠΑΣΟΚ θα έχουν την ιδιότητα του μέλους.</w:t>
      </w:r>
    </w:p>
    <w:p w14:paraId="0000000F" w14:textId="724866F1"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Τα μέλη του ΠΑΣΟΚ δεν είναι μέλη μιας χρήσεως, πρέπει να συμμετέχουν στη λήψη των αποφάσεων, να έχουν λόγο, να γίνεται σεβαστή η άποψη τους ακόμα και αν δεν μας αρέσει.</w:t>
      </w:r>
    </w:p>
    <w:p w14:paraId="00000010"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Συλλογικότητα δεν είναι η ενός ανδρός αρχή.</w:t>
      </w:r>
    </w:p>
    <w:p w14:paraId="00000011"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Συλλογικότητα δεν είναι εμείς και οι φίλοι μας.</w:t>
      </w:r>
    </w:p>
    <w:p w14:paraId="00000012" w14:textId="65898592"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Συλλογικότητα δεν είναι οι παρασκηνιακές διευθετήσεις για να παρακάμπτουμε τις θεσμικές λειτουργίες και το καταστατικό του κόμματος</w:t>
      </w:r>
      <w:r w:rsidR="000F3413">
        <w:rPr>
          <w:rFonts w:ascii="Calibri" w:eastAsia="Cambria" w:hAnsi="Calibri" w:cs="Calibri"/>
          <w:sz w:val="24"/>
          <w:szCs w:val="24"/>
        </w:rPr>
        <w:t>.</w:t>
      </w:r>
    </w:p>
    <w:p w14:paraId="00000013"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Συλλογικότητα είναι να λειτουργεί η Κεντρική Επιτροπή.</w:t>
      </w:r>
    </w:p>
    <w:p w14:paraId="00000014"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Συλλογικότητα είναι να λειτουργούν οι τομείς του κόμματος, να υποστηρίζουν πολιτικά και με τεκμηρίωση τις κοινοβουλευτικές μας παρεμβάσεις και τις πολιτικές μας πρωτοβουλίες στην κοινωνία και τα κινήματα.</w:t>
      </w:r>
    </w:p>
    <w:p w14:paraId="00000016" w14:textId="0368C63B" w:rsidR="00C94BD0" w:rsidRPr="000F3413" w:rsidRDefault="000F3413" w:rsidP="000F3413">
      <w:pPr>
        <w:widowControl w:val="0"/>
        <w:pBdr>
          <w:top w:val="nil"/>
          <w:left w:val="nil"/>
          <w:bottom w:val="nil"/>
          <w:right w:val="nil"/>
          <w:between w:val="nil"/>
        </w:pBdr>
        <w:spacing w:before="307" w:line="360" w:lineRule="auto"/>
        <w:ind w:right="556"/>
        <w:jc w:val="both"/>
        <w:rPr>
          <w:rFonts w:ascii="Calibri" w:hAnsi="Calibri" w:cs="Calibri"/>
          <w:b/>
          <w:sz w:val="24"/>
          <w:szCs w:val="24"/>
        </w:rPr>
      </w:pPr>
      <w:r w:rsidRPr="000F3413">
        <w:rPr>
          <w:rFonts w:ascii="Calibri" w:hAnsi="Calibri" w:cs="Calibri"/>
          <w:b/>
          <w:sz w:val="24"/>
          <w:szCs w:val="24"/>
        </w:rPr>
        <w:t xml:space="preserve"> </w:t>
      </w:r>
      <w:r w:rsidR="006B76B9" w:rsidRPr="000F3413">
        <w:rPr>
          <w:rFonts w:ascii="Calibri" w:hAnsi="Calibri" w:cs="Calibri"/>
          <w:b/>
          <w:sz w:val="24"/>
          <w:szCs w:val="24"/>
        </w:rPr>
        <w:t xml:space="preserve">Ποιο είναι το εθνικό όραμά σας για την Ελλάδα του 21ου αιώνα και τι διαφορετικό φιλοδοξείτε να εκφράσετε, να προωθήσετε και να χτίσετε από την κυβέρνηση της ΝΔ; </w:t>
      </w:r>
    </w:p>
    <w:p w14:paraId="00000017"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Η επόμενη μέρα δεν μπορεί να έχει ένα  ΠΑΣΟΚ του 13 και του 15%. Το δικό μας ΠΑΣΟΚ, δεν  είναι το ΠΑΣΟΚ που φοβάται να αναλάβει πρωτοβουλίες, που φοβάται να πει τα πράγματα με το όνομα τους για να μη δυσαρεστήσει τους ισχυρούς, εντός και εκτός της χώρας.</w:t>
      </w:r>
    </w:p>
    <w:p w14:paraId="00000018"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Το δικό μας ΠΑΣΟΚ είναι το ΠΑΣΟΚ που θα πάρει πρωτοβουλίες για τη δημιουργία μιας Μεγάλης Παράταξης, ενός κόμματος εξουσίας που θα είναι ικανή να κυβερνήσει και θα κυβερνήσει.</w:t>
      </w:r>
    </w:p>
    <w:p w14:paraId="00000019"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Το καθολικό αίτημα των πολιτών για μια Μεγάλη Παράταξη ενοχλεί και μαζί ενοχλώ και εγώ.</w:t>
      </w:r>
    </w:p>
    <w:p w14:paraId="0000001A"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Για αυτό και έχουν επιστρατευτεί μηχανισμοί χειραγώγησης, δημοσκοπήσεις που και οι ίδιοι αποδέχονται ότι γίνονται πάνω σε ένα αδιευκρίνιστο δείγμα. Είναι δεδομένο το ενδιαφέρον κάποιων για τις εκλογές στο ΠΑΣΟΚ, θέλουν να τις ελέγξουν, δεν θέλουν με τίποτα να δημιουργηθεί μια Μεγάλη Παράταξη που θα ανατρέψει τους σχεδιασμούς τους.</w:t>
      </w:r>
    </w:p>
    <w:p w14:paraId="0000001B"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lastRenderedPageBreak/>
        <w:t>Αν η εντολή του κατεστημένου είναι μια Ελλάδα στασιμότητας και παραίτησης, εμείς θέλουμε μια Ελλάδα κίνησης και αισιοδοξίας. Δεν θα συμβιβαστούμε με τις δυσκολίες και δεν παραιτηθούμε μπροστά τους. Μεγάλη Παράταξη σημαίνει κυβερνητική πρόταση που θα δώσει ελπίδα σε όλες τις Ελληνίδες και όλους τους Έλληνες.</w:t>
      </w:r>
    </w:p>
    <w:p w14:paraId="0000001C"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 xml:space="preserve"> Σημαίνει μεγάλες αλλαγές, μεγάλες ανατροπές, μεγάλες δημοκρατικές κατακτήσεις.</w:t>
      </w:r>
    </w:p>
    <w:p w14:paraId="0000001D"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Με νέες προτάσεις που ανοίγουν δρόμους, ειδικά στη νέα γενιά, που εκφράζουν τη μεγάλη κοινωνική πλειοψηφία και εγγυώνται την κυβερνητική αλλαγή.</w:t>
      </w:r>
    </w:p>
    <w:p w14:paraId="0000001E"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-Δίκαιο φορολογικό σύστημα, χωρίς κεφαλικούς φόρους και τεκμήρια για να δικαιολογηθεί η αδυναμία περιορισμού της φοροδιαφυγής και το κλείσιμο της μαύρης τρύπας στα έσοδα από φοροελαφρύνσεις που δίνονται σε υψηλά εισοδήματα.</w:t>
      </w:r>
    </w:p>
    <w:p w14:paraId="0000001F" w14:textId="1261A043"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-Ενίσχυση του εποπτικού πλαισίου των ανεξάρτητων αρχών στις οποίες θα εκχωρηθούν οι εποπτικές και ελεγκτικές αρμοδιότητες που σήμερα έχουν τα Υπουργεία. Αυτό αφορά ανταγωνισμό, ακρίβεια, ακτοπλοΐα, ενέργεια, τράπεζες. Εκεί που σήμερα κάνουν πάρτι τα καρτέλ.</w:t>
      </w:r>
    </w:p>
    <w:p w14:paraId="00000020"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-Αλλαγή του άρθρου 86 του Συντάγματος και του νόμου περί ευθύνης Υπουργών για να έχει τη δυνατότητα η Δικαιοσύνη μόνη της να ερευνήσει τυχόν ποινικές ευθύνες πολιτικών προσώπων.</w:t>
      </w:r>
    </w:p>
    <w:p w14:paraId="00000021" w14:textId="15154C44"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-Εθνική και ανεξάρτητη εξωτερική πολιτική που θα υπηρετεί τα εθνικά συμφέροντα χωρίς εκπτώσεις στα κυριαρχικά μας δικαιώματα. Με την Ελλάδα να έχει φωνή στην Ευρώπη και όχι μόνο. Με την Ελλάδα να μην δέχεται υποδείξεις, ταπεινώσεις, να μη σιωπά.</w:t>
      </w:r>
    </w:p>
    <w:p w14:paraId="00000022"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-Νέο Εθνικό Σύστημα Υγείας με υπηρεσίες υγείας για όλους, χωρίς φραγμούς ασφαλιστικής ικανότητας ή οικονομικής δυνατότητας. Αυτή πρέπει να είναι η νέα δημοκρατική κατάκτηση του 2030.</w:t>
      </w:r>
    </w:p>
    <w:p w14:paraId="00000023"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-Νέο αναπτυξιακό και παραγωγικό πρότυπο για τη χώρα, με έμφαση στην περιφερειακή ανάπτυξη, με το ξαναζωντάνεμα της ξεχασμένης ελληνικής επαρχίας. Με κατεύθυνση των πόρων σε παραγωγικές επενδύσεις και όχι στους καλούς μόνο πελάτες των τραπεζών. Με ένα νησιωτικό και ορεινό ταμείο συνδεδεμένα με το Πρόγραμμα Δημοσίων Επενδύσεων και Ευρωπαϊκούς πόρους.</w:t>
      </w:r>
    </w:p>
    <w:p w14:paraId="00000024"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-Εθνικό Σχέδιο για την αναγέννηση του πρωτογενούς τομέα και στρατηγικό στόχο τη διατροφική επάρκεια της χώρας .</w:t>
      </w:r>
    </w:p>
    <w:p w14:paraId="00000025"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lastRenderedPageBreak/>
        <w:t>-Προτεραιότητα σε μια ολοκληρωμένη πολιτική για το δημογραφικό που θα περιλαμβάνει μέτρα στήριξης και φορολογικές ελαφρύνσεις για την απόκτηση παιδιών σε γονείς ηλικίας έως 30 ετών, αλλά και άμεσες λύσεις στο στεγαστικό, με εφαρμοσμένες πολιτικές για την κοινωνική κατοικία και πιο ευέλικτα δάνεια σε νέα ζευγάρια, χωρίς τα σημερινά ασφυκτικά κριτήρια που αποκλείουν 9 στους 10.</w:t>
      </w:r>
    </w:p>
    <w:p w14:paraId="00000026"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-Νέος αναπτυξιακός νόμος που θα στηρίζει τις μικρομεσαίες επιχειρήσεις, τις επενδύσεις που δημιουργούν θέσεις εργασίας και αλλάζουν το παραγωγικό πρότυπο για να σταματήσει η Ελλάδα να είναι χώρα υπηρεσιών και κατανάλωσης.</w:t>
      </w:r>
    </w:p>
    <w:p w14:paraId="00000027"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-Δημιουργία μιας κρατικής εταιρείας για την παραγωγή πράσινης και καθαρής ενέργειας που θα οδηγήσει σε μείωση τιμών στους λογαριασμούς ηλεκτρικής ενέργειας.</w:t>
      </w:r>
    </w:p>
    <w:p w14:paraId="00000028"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-Νέο, τολμηρό και βιώσιμο πλαίσιο ρυθμίσεων για το ιδιωτικό χρέος των πολιτών που έχει υπερβεί τα 270 δις ευρώ.</w:t>
      </w:r>
    </w:p>
    <w:p w14:paraId="00000029"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-Επαναφορά εργασιακών δικαιωμάτων, με συλλογικές συμβάσεις εργασίας.</w:t>
      </w:r>
    </w:p>
    <w:p w14:paraId="0000002A"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-Πραγματική και ουσιαστική μεταρρύθμιση στην Παιδεία, ξεκινώντας από ένα νέο και σύγχρονο δημοτικό σχολείο, για το οποίο κανείς δεν μιλάει.</w:t>
      </w:r>
    </w:p>
    <w:p w14:paraId="0000002B"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-Επένδυση στον πραγματικό πολιτισμό της χώρας και στην αισθητική. Να αναδειχθεί η αξία του ωραίου, απέναντι στην ασχήμια που με χιλιάδες τρόπους διεκδικεί να επιβάλλει το μέτρο και τη μετριότητά της.</w:t>
      </w:r>
    </w:p>
    <w:p w14:paraId="0000002E" w14:textId="2C7286B9" w:rsidR="00C94BD0" w:rsidRPr="000F3413" w:rsidRDefault="006B76B9" w:rsidP="000F3413">
      <w:pPr>
        <w:widowControl w:val="0"/>
        <w:pBdr>
          <w:top w:val="nil"/>
          <w:left w:val="nil"/>
          <w:bottom w:val="nil"/>
          <w:right w:val="nil"/>
          <w:between w:val="nil"/>
        </w:pBdr>
        <w:spacing w:before="307" w:line="360" w:lineRule="auto"/>
        <w:ind w:right="556"/>
        <w:jc w:val="both"/>
        <w:rPr>
          <w:rFonts w:ascii="Calibri" w:hAnsi="Calibri" w:cs="Calibri"/>
          <w:b/>
          <w:sz w:val="24"/>
          <w:szCs w:val="24"/>
        </w:rPr>
      </w:pPr>
      <w:r w:rsidRPr="000F3413">
        <w:rPr>
          <w:rFonts w:ascii="Calibri" w:hAnsi="Calibri" w:cs="Calibri"/>
          <w:b/>
          <w:sz w:val="24"/>
          <w:szCs w:val="24"/>
        </w:rPr>
        <w:t>Για ποιους λόγους πιστεύετε ότι είστε ο καταλληλότερος να ηγηθείτε του ΠΑΣΟΚ σε αυτή την χρονική περίοδο;</w:t>
      </w:r>
    </w:p>
    <w:p w14:paraId="0000002F"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Αυτό θα το αποφασίσουν οι πολίτες που μας κρίνουν όλους. Και ευτυχώς στις 6 Οκτωβρίου θα ψηφίσουν και θα αποφασίσουν οι πολίτες και όχι τα κατεστημένα συμφέροντα που θέλουν να ελέγχουν και να χειραγωγήσουν τη διαδικασία εκλογής νέου Προέδρου στο ΠΑΣΟΚ .</w:t>
      </w:r>
    </w:p>
    <w:p w14:paraId="00000030" w14:textId="0ECA8996"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 xml:space="preserve">Είμαι παρών και είμαι υποψήφιος  γιατί πολύ απλά δεν έφυγα ποτέ από το ΠΑΣΟΚ. </w:t>
      </w:r>
    </w:p>
    <w:p w14:paraId="00000031"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Είμαι παρών  γιατί πιστεύω σε μια Μεγάλη Παράταξη που θα εμπνεύσει και θα νικήσει.</w:t>
      </w:r>
    </w:p>
    <w:p w14:paraId="00000032"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Μια Μεγάλη Παράταξη που θα δημιουργηθεί με πρωτοβουλίες του ΠΑΣΟΚ και κυρίως με πολιτικές που θα θυμίζουν ΠΑΣΟΚ και θα μιλάνε στην καρδιά και στην ψυχή των ανθρώπων.</w:t>
      </w:r>
    </w:p>
    <w:p w14:paraId="00000033"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Ναι, οι εποχές έχουν αλλάξει. Όλοι το γνωρίζουμε.</w:t>
      </w:r>
    </w:p>
    <w:p w14:paraId="00000034"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 xml:space="preserve">Δεν έχουν αλλάξει όμως καταστάσεις όπως οι κοινωνικές ανισότητες, η ανάπτυξη και τα κέρδη </w:t>
      </w:r>
      <w:r w:rsidRPr="000F3413">
        <w:rPr>
          <w:rFonts w:ascii="Calibri" w:eastAsia="Cambria" w:hAnsi="Calibri" w:cs="Calibri"/>
          <w:sz w:val="24"/>
          <w:szCs w:val="24"/>
        </w:rPr>
        <w:lastRenderedPageBreak/>
        <w:t>για τους λίγους και τους ισχυρούς, η οικονομία των καρτέλ που αισχροκερδεί, ένα ανάλγητο κράτος περιορισμένων δυνατοτήτων που δεν μπορεί να εγγυηθεί την προστασία των πολιτών του.</w:t>
      </w:r>
    </w:p>
    <w:p w14:paraId="00000035"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Δεν έχουν αλλάξει οι λογικές της υποτέλειας, οι λογικές που λένε ότι η Ελλάδα δεν πρέπει να έχει φωνή αλλά να εξυπηρετεί τις ανάγκες και τις απαιτήσεις του ξένου παράγοντα.</w:t>
      </w:r>
    </w:p>
    <w:p w14:paraId="00000036"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Με αυτές τις λογικές και καταστάσεις καλούμαστε να αναμετρηθούμε και εγώ προσωπικά είμαι αποφασισμένος να συγκρουστώ μαζί τους.</w:t>
      </w:r>
    </w:p>
    <w:p w14:paraId="00000037"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Οι μη προνομιούχοι Έλληνες της εποχής μας  δεν είναι αόρατοι, είναι δίπλα μας.</w:t>
      </w:r>
    </w:p>
    <w:p w14:paraId="00000038"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Είναι οι άνθρωποι που στενάζουν από την ακρίβεια, αυτοί που αισθάνονται ότι δεν έχουν μέλλον, αυτοί που κοιμούνται και ξυπνάνε με την αγωνία των πλειστηριασμών και των κατασχέσεων, είναι οι νέοι άνθρωποι που δεν μπορούν να κάνουν οικογένεια, να ζήσουν και να δουλέψουν με αξιοπρέπεια σε αυτή τη χώρα.</w:t>
      </w:r>
    </w:p>
    <w:p w14:paraId="00000039"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Είναι οι επαγγελματίες, οι Έλληνες μικρομεσαίοι επιχειρηματίες που βρίσκονται ανυπεράσπιστοι απέναντι σε μια λογική βίαιης αλλαγής της δομής της ελληνικής οικονομίας, μιας λογικής που θέλει να υπάρχουν μόνο μεγάλες επιχειρήσεις στην Ελλάδα.</w:t>
      </w:r>
    </w:p>
    <w:p w14:paraId="0000003B" w14:textId="2129F532"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Μιας λογικής που θέλει τους ευρωπαϊκούς και εθνικούς πόρους να τους νέμονται 5 οικογένειες. Αυτή η λογική δημιούργησε το σημερινό πολιτικό σύστημα της παρακμής, με τη Νέα Δημοκρατία αριθμητικά κυρίαρχη, χωρίς αντιπολίτευση και χωρίς να υπάρχει ένας εναλλακτικός πόλος εξουσίας.</w:t>
      </w:r>
    </w:p>
    <w:p w14:paraId="0000003C"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Η Νέα Δημοκρατία και ο κ. Μητσοτάκης θα ηττηθούν εκλογικά όταν αποκτήσει πολιτική έκφραση η μεγάλη κοινωνική αντιπολίτευση που έστειλε ηχηρό μήνυμα αποδοκιμασίας στην κυβέρνηση στις ευρωεκλογές.</w:t>
      </w:r>
    </w:p>
    <w:p w14:paraId="0000003D" w14:textId="30CCD80F"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Όλοι αυτοί, μπορεί να έχουν βαρεθεί τον κ. Μητσοτάκη αλλά δεν θα ψηφίσουν αυτόματα το νέο Πρόεδρο του ΠΑΣΟΚ, όποιος και αν είναι.</w:t>
      </w:r>
    </w:p>
    <w:p w14:paraId="0000003E"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Έχουν απαιτήσεις, αυστηρό κριτήριο.</w:t>
      </w:r>
    </w:p>
    <w:p w14:paraId="0000003F"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Για να έρθουν κοντά μας πρέπει να δουν τρία πράγματα: σοβαρότητα, αξιοπιστία και μια συγκροτημένη πρόταση διακυβέρνησης. Πρέπει όμως άμεσα να δουν και μια αποτελεσματική και σοβαρή αντιπολίτευση.</w:t>
      </w:r>
    </w:p>
    <w:p w14:paraId="00000040" w14:textId="77777777" w:rsidR="00C94BD0" w:rsidRPr="000F3413" w:rsidRDefault="006B76B9" w:rsidP="000F3413">
      <w:pPr>
        <w:widowControl w:val="0"/>
        <w:pBdr>
          <w:top w:val="nil"/>
          <w:left w:val="nil"/>
          <w:bottom w:val="nil"/>
          <w:right w:val="nil"/>
          <w:between w:val="nil"/>
        </w:pBdr>
        <w:spacing w:line="360" w:lineRule="auto"/>
        <w:jc w:val="both"/>
        <w:rPr>
          <w:rFonts w:ascii="Calibri" w:eastAsia="Cambria" w:hAnsi="Calibri" w:cs="Calibri"/>
          <w:sz w:val="24"/>
          <w:szCs w:val="24"/>
        </w:rPr>
      </w:pPr>
      <w:r w:rsidRPr="000F3413">
        <w:rPr>
          <w:rFonts w:ascii="Calibri" w:eastAsia="Cambria" w:hAnsi="Calibri" w:cs="Calibri"/>
          <w:sz w:val="24"/>
          <w:szCs w:val="24"/>
        </w:rPr>
        <w:t xml:space="preserve">Σε ότι με αφορά έδειξα μέσα και έξω από τη Βουλή, ότι τα στοιχεία της σοβαρότητας, της </w:t>
      </w:r>
      <w:r w:rsidRPr="000F3413">
        <w:rPr>
          <w:rFonts w:ascii="Calibri" w:eastAsia="Cambria" w:hAnsi="Calibri" w:cs="Calibri"/>
          <w:sz w:val="24"/>
          <w:szCs w:val="24"/>
        </w:rPr>
        <w:lastRenderedPageBreak/>
        <w:t>συγκρότησης και της αξιοπιστίας υπάρχουν στην πολιτική μου δραστηριότητα. Έχω ξεκάθαρες θέσεις, δεν έχω εξαρτήσεις, είμαι ΠΑΣΟΚ.</w:t>
      </w:r>
    </w:p>
    <w:sectPr w:rsidR="00C94BD0" w:rsidRPr="000F341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D0"/>
    <w:rsid w:val="000A6A57"/>
    <w:rsid w:val="000F3413"/>
    <w:rsid w:val="001F6E60"/>
    <w:rsid w:val="00416BB7"/>
    <w:rsid w:val="006B76B9"/>
    <w:rsid w:val="00C94BD0"/>
    <w:rsid w:val="00FE4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7414E"/>
  <w15:docId w15:val="{53951F01-D3BA-4196-94D9-34B80527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tblPr>
      <w:tblCellMar>
        <w:top w:w="0" w:type="dxa"/>
        <w:left w:w="0" w:type="dxa"/>
        <w:bottom w:w="0" w:type="dxa"/>
        <w:right w:w="0" w:type="dxa"/>
      </w:tblCellMar>
    </w:tblPr>
  </w:style>
  <w:style w:type="table" w:customStyle="1" w:styleId="TableNormalffffff7">
    <w:name w:val="Table Normal"/>
    <w:tblPr>
      <w:tblCellMar>
        <w:top w:w="0" w:type="dxa"/>
        <w:left w:w="0" w:type="dxa"/>
        <w:bottom w:w="0" w:type="dxa"/>
        <w:right w:w="0" w:type="dxa"/>
      </w:tblCellMar>
    </w:tblPr>
  </w:style>
  <w:style w:type="table" w:customStyle="1" w:styleId="TableNormalffffff8">
    <w:name w:val="Table Normal"/>
    <w:tblPr>
      <w:tblCellMar>
        <w:top w:w="0" w:type="dxa"/>
        <w:left w:w="0" w:type="dxa"/>
        <w:bottom w:w="0" w:type="dxa"/>
        <w:right w:w="0" w:type="dxa"/>
      </w:tblCellMar>
    </w:tblPr>
  </w:style>
  <w:style w:type="table" w:customStyle="1" w:styleId="TableNormalffffff9">
    <w:name w:val="Table Normal"/>
    <w:tblPr>
      <w:tblCellMar>
        <w:top w:w="0" w:type="dxa"/>
        <w:left w:w="0" w:type="dxa"/>
        <w:bottom w:w="0" w:type="dxa"/>
        <w:right w:w="0" w:type="dxa"/>
      </w:tblCellMar>
    </w:tblPr>
  </w:style>
  <w:style w:type="table" w:customStyle="1" w:styleId="TableNormalffffffa">
    <w:name w:val="Table Normal"/>
    <w:tblPr>
      <w:tblCellMar>
        <w:top w:w="0" w:type="dxa"/>
        <w:left w:w="0" w:type="dxa"/>
        <w:bottom w:w="0" w:type="dxa"/>
        <w:right w:w="0" w:type="dxa"/>
      </w:tblCellMar>
    </w:tblPr>
  </w:style>
  <w:style w:type="table" w:customStyle="1" w:styleId="TableNormalffffffb">
    <w:name w:val="Table Normal"/>
    <w:tblPr>
      <w:tblCellMar>
        <w:top w:w="0" w:type="dxa"/>
        <w:left w:w="0" w:type="dxa"/>
        <w:bottom w:w="0" w:type="dxa"/>
        <w:right w:w="0" w:type="dxa"/>
      </w:tblCellMar>
    </w:tblPr>
  </w:style>
  <w:style w:type="table" w:customStyle="1" w:styleId="TableNormalffffffc">
    <w:name w:val="Table Normal"/>
    <w:tblPr>
      <w:tblCellMar>
        <w:top w:w="0" w:type="dxa"/>
        <w:left w:w="0" w:type="dxa"/>
        <w:bottom w:w="0" w:type="dxa"/>
        <w:right w:w="0" w:type="dxa"/>
      </w:tblCellMar>
    </w:tblPr>
  </w:style>
  <w:style w:type="table" w:customStyle="1" w:styleId="TableNormalffffffd">
    <w:name w:val="Table Normal"/>
    <w:tblPr>
      <w:tblCellMar>
        <w:top w:w="0" w:type="dxa"/>
        <w:left w:w="0" w:type="dxa"/>
        <w:bottom w:w="0" w:type="dxa"/>
        <w:right w:w="0" w:type="dxa"/>
      </w:tblCellMar>
    </w:tblPr>
  </w:style>
  <w:style w:type="table" w:customStyle="1" w:styleId="TableNormalffffffe">
    <w:name w:val="Table Normal"/>
    <w:tblPr>
      <w:tblCellMar>
        <w:top w:w="0" w:type="dxa"/>
        <w:left w:w="0" w:type="dxa"/>
        <w:bottom w:w="0" w:type="dxa"/>
        <w:right w:w="0" w:type="dxa"/>
      </w:tblCellMar>
    </w:tblPr>
  </w:style>
  <w:style w:type="table" w:customStyle="1" w:styleId="TableNormalfffffff">
    <w:name w:val="Table Normal"/>
    <w:tblPr>
      <w:tblCellMar>
        <w:top w:w="0" w:type="dxa"/>
        <w:left w:w="0" w:type="dxa"/>
        <w:bottom w:w="0" w:type="dxa"/>
        <w:right w:w="0" w:type="dxa"/>
      </w:tblCellMar>
    </w:tblPr>
  </w:style>
  <w:style w:type="table" w:customStyle="1" w:styleId="TableNormalfffffff0">
    <w:name w:val="Table Normal"/>
    <w:tblPr>
      <w:tblCellMar>
        <w:top w:w="0" w:type="dxa"/>
        <w:left w:w="0" w:type="dxa"/>
        <w:bottom w:w="0" w:type="dxa"/>
        <w:right w:w="0" w:type="dxa"/>
      </w:tblCellMar>
    </w:tblPr>
  </w:style>
  <w:style w:type="table" w:customStyle="1" w:styleId="TableNormalfffffff1">
    <w:name w:val="Table Normal"/>
    <w:tblPr>
      <w:tblCellMar>
        <w:top w:w="0" w:type="dxa"/>
        <w:left w:w="0" w:type="dxa"/>
        <w:bottom w:w="0" w:type="dxa"/>
        <w:right w:w="0" w:type="dxa"/>
      </w:tblCellMar>
    </w:tblPr>
  </w:style>
  <w:style w:type="table" w:customStyle="1" w:styleId="TableNormalfffffff2">
    <w:name w:val="Table Normal"/>
    <w:tblPr>
      <w:tblCellMar>
        <w:top w:w="0" w:type="dxa"/>
        <w:left w:w="0" w:type="dxa"/>
        <w:bottom w:w="0" w:type="dxa"/>
        <w:right w:w="0" w:type="dxa"/>
      </w:tblCellMar>
    </w:tblPr>
  </w:style>
  <w:style w:type="table" w:customStyle="1" w:styleId="TableNormalfffffff3">
    <w:name w:val="Table Normal"/>
    <w:tblPr>
      <w:tblCellMar>
        <w:top w:w="0" w:type="dxa"/>
        <w:left w:w="0" w:type="dxa"/>
        <w:bottom w:w="0" w:type="dxa"/>
        <w:right w:w="0" w:type="dxa"/>
      </w:tblCellMar>
    </w:tblPr>
  </w:style>
  <w:style w:type="table" w:customStyle="1" w:styleId="TableNormalfffffff4">
    <w:name w:val="Table Normal"/>
    <w:tblPr>
      <w:tblCellMar>
        <w:top w:w="0" w:type="dxa"/>
        <w:left w:w="0" w:type="dxa"/>
        <w:bottom w:w="0" w:type="dxa"/>
        <w:right w:w="0" w:type="dxa"/>
      </w:tblCellMar>
    </w:tblPr>
  </w:style>
  <w:style w:type="table" w:customStyle="1" w:styleId="TableNormalfffffff5">
    <w:name w:val="Table Normal"/>
    <w:tblPr>
      <w:tblCellMar>
        <w:top w:w="0" w:type="dxa"/>
        <w:left w:w="0" w:type="dxa"/>
        <w:bottom w:w="0" w:type="dxa"/>
        <w:right w:w="0" w:type="dxa"/>
      </w:tblCellMar>
    </w:tblPr>
  </w:style>
  <w:style w:type="table" w:customStyle="1" w:styleId="TableNormalfffffff6">
    <w:name w:val="Table Normal"/>
    <w:tblPr>
      <w:tblCellMar>
        <w:top w:w="0" w:type="dxa"/>
        <w:left w:w="0" w:type="dxa"/>
        <w:bottom w:w="0" w:type="dxa"/>
        <w:right w:w="0" w:type="dxa"/>
      </w:tblCellMar>
    </w:tblPr>
  </w:style>
  <w:style w:type="table" w:customStyle="1" w:styleId="TableNormalfffffff7">
    <w:name w:val="Table Normal"/>
    <w:tblPr>
      <w:tblCellMar>
        <w:top w:w="0" w:type="dxa"/>
        <w:left w:w="0" w:type="dxa"/>
        <w:bottom w:w="0" w:type="dxa"/>
        <w:right w:w="0" w:type="dxa"/>
      </w:tblCellMar>
    </w:tblPr>
  </w:style>
  <w:style w:type="table" w:customStyle="1" w:styleId="TableNormalfffffff8">
    <w:name w:val="Table Normal"/>
    <w:tblPr>
      <w:tblCellMar>
        <w:top w:w="0" w:type="dxa"/>
        <w:left w:w="0" w:type="dxa"/>
        <w:bottom w:w="0" w:type="dxa"/>
        <w:right w:w="0" w:type="dxa"/>
      </w:tblCellMar>
    </w:tblPr>
  </w:style>
  <w:style w:type="table" w:customStyle="1" w:styleId="TableNormalfffffff9">
    <w:name w:val="Table Normal"/>
    <w:tblPr>
      <w:tblCellMar>
        <w:top w:w="0" w:type="dxa"/>
        <w:left w:w="0" w:type="dxa"/>
        <w:bottom w:w="0" w:type="dxa"/>
        <w:right w:w="0" w:type="dxa"/>
      </w:tblCellMar>
    </w:tblPr>
  </w:style>
  <w:style w:type="table" w:customStyle="1" w:styleId="TableNormalfffffffa">
    <w:name w:val="Table Normal"/>
    <w:tblPr>
      <w:tblCellMar>
        <w:top w:w="0" w:type="dxa"/>
        <w:left w:w="0" w:type="dxa"/>
        <w:bottom w:w="0" w:type="dxa"/>
        <w:right w:w="0" w:type="dxa"/>
      </w:tblCellMar>
    </w:tblPr>
  </w:style>
  <w:style w:type="table" w:customStyle="1" w:styleId="TableNormalfffffffb">
    <w:name w:val="Table Normal"/>
    <w:tblPr>
      <w:tblCellMar>
        <w:top w:w="0" w:type="dxa"/>
        <w:left w:w="0" w:type="dxa"/>
        <w:bottom w:w="0" w:type="dxa"/>
        <w:right w:w="0" w:type="dxa"/>
      </w:tblCellMar>
    </w:tblPr>
  </w:style>
  <w:style w:type="table" w:customStyle="1" w:styleId="TableNormalfffffffc">
    <w:name w:val="Table Normal"/>
    <w:tblPr>
      <w:tblCellMar>
        <w:top w:w="0" w:type="dxa"/>
        <w:left w:w="0" w:type="dxa"/>
        <w:bottom w:w="0" w:type="dxa"/>
        <w:right w:w="0" w:type="dxa"/>
      </w:tblCellMar>
    </w:tblPr>
  </w:style>
  <w:style w:type="table" w:customStyle="1" w:styleId="TableNormalfffffffd">
    <w:name w:val="Table Normal"/>
    <w:tblPr>
      <w:tblCellMar>
        <w:top w:w="0" w:type="dxa"/>
        <w:left w:w="0" w:type="dxa"/>
        <w:bottom w:w="0" w:type="dxa"/>
        <w:right w:w="0" w:type="dxa"/>
      </w:tblCellMar>
    </w:tblPr>
  </w:style>
  <w:style w:type="table" w:customStyle="1" w:styleId="TableNormalfffffffe">
    <w:name w:val="Table Normal"/>
    <w:tblPr>
      <w:tblCellMar>
        <w:top w:w="0" w:type="dxa"/>
        <w:left w:w="0" w:type="dxa"/>
        <w:bottom w:w="0" w:type="dxa"/>
        <w:right w:w="0" w:type="dxa"/>
      </w:tblCellMar>
    </w:tblPr>
  </w:style>
  <w:style w:type="table" w:customStyle="1" w:styleId="TableNormalffffffff">
    <w:name w:val="Table Normal"/>
    <w:tblPr>
      <w:tblCellMar>
        <w:top w:w="0" w:type="dxa"/>
        <w:left w:w="0" w:type="dxa"/>
        <w:bottom w:w="0" w:type="dxa"/>
        <w:right w:w="0" w:type="dxa"/>
      </w:tblCellMar>
    </w:tblPr>
  </w:style>
  <w:style w:type="table" w:customStyle="1" w:styleId="TableNormalffffffff0">
    <w:name w:val="Table Normal"/>
    <w:tblPr>
      <w:tblCellMar>
        <w:top w:w="0" w:type="dxa"/>
        <w:left w:w="0" w:type="dxa"/>
        <w:bottom w:w="0" w:type="dxa"/>
        <w:right w:w="0" w:type="dxa"/>
      </w:tblCellMar>
    </w:tblPr>
  </w:style>
  <w:style w:type="table" w:customStyle="1" w:styleId="TableNormalffffffff1">
    <w:name w:val="Table Normal"/>
    <w:tblPr>
      <w:tblCellMar>
        <w:top w:w="0" w:type="dxa"/>
        <w:left w:w="0" w:type="dxa"/>
        <w:bottom w:w="0" w:type="dxa"/>
        <w:right w:w="0" w:type="dxa"/>
      </w:tblCellMar>
    </w:tblPr>
  </w:style>
  <w:style w:type="table" w:customStyle="1" w:styleId="TableNormalffffffff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8693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Ladopoulou</dc:creator>
  <cp:lastModifiedBy>Τσάτσης Μ. Θωμάς</cp:lastModifiedBy>
  <cp:revision>2</cp:revision>
  <dcterms:created xsi:type="dcterms:W3CDTF">2024-09-19T05:27:00Z</dcterms:created>
  <dcterms:modified xsi:type="dcterms:W3CDTF">2024-09-19T05:27:00Z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c6d605d6085686f96a6f4246b989b1c99de9f5460ac4f4f7a9ec9b7ced2f4bd1</vt:lpwstr>
  </property>
</Properties>
</file>